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4A2B" w14:textId="5FD70AFC" w:rsidR="00C352FF" w:rsidRPr="003678C2" w:rsidRDefault="00AB42AA" w:rsidP="003B6DE2">
      <w:pPr>
        <w:spacing w:line="288" w:lineRule="auto"/>
        <w:outlineLvl w:val="0"/>
        <w:rPr>
          <w:rFonts w:ascii="Arial" w:eastAsia="Times New Roman" w:hAnsi="Arial" w:cs="Arial"/>
          <w:b/>
          <w:kern w:val="36"/>
          <w:lang w:eastAsia="nl-NL"/>
        </w:rPr>
      </w:pPr>
      <w:r>
        <w:rPr>
          <w:rFonts w:ascii="Arial" w:eastAsia="Times New Roman" w:hAnsi="Arial" w:cs="Arial"/>
          <w:b/>
          <w:kern w:val="36"/>
          <w:lang w:eastAsia="nl-NL"/>
        </w:rPr>
        <w:t xml:space="preserve">Basistraining voor </w:t>
      </w:r>
      <w:r w:rsidR="00990E01">
        <w:rPr>
          <w:rFonts w:ascii="Arial" w:eastAsia="Times New Roman" w:hAnsi="Arial" w:cs="Arial"/>
          <w:b/>
          <w:kern w:val="36"/>
          <w:lang w:eastAsia="nl-NL"/>
        </w:rPr>
        <w:t>docentcoaches</w:t>
      </w:r>
      <w:r w:rsidR="00073EA3">
        <w:rPr>
          <w:rFonts w:ascii="Arial" w:eastAsia="Times New Roman" w:hAnsi="Arial" w:cs="Arial"/>
          <w:b/>
          <w:kern w:val="36"/>
          <w:lang w:eastAsia="nl-NL"/>
        </w:rPr>
        <w:t xml:space="preserve"> </w:t>
      </w:r>
    </w:p>
    <w:p w14:paraId="27DF13BE" w14:textId="56ADFB49" w:rsidR="004C14ED" w:rsidRDefault="004C14ED" w:rsidP="00072900">
      <w:pPr>
        <w:spacing w:line="288" w:lineRule="auto"/>
        <w:rPr>
          <w:rFonts w:ascii="Arial" w:eastAsia="Times New Roman" w:hAnsi="Arial" w:cs="Arial"/>
          <w:b/>
          <w:kern w:val="36"/>
          <w:sz w:val="20"/>
          <w:szCs w:val="20"/>
          <w:lang w:eastAsia="nl-NL"/>
        </w:rPr>
      </w:pPr>
    </w:p>
    <w:p w14:paraId="6B8DF17D" w14:textId="77777777" w:rsidR="00C447CB" w:rsidRPr="00072900" w:rsidRDefault="00C447CB" w:rsidP="00072900">
      <w:pPr>
        <w:spacing w:line="288" w:lineRule="auto"/>
        <w:rPr>
          <w:rFonts w:ascii="Arial" w:eastAsia="Times New Roman" w:hAnsi="Arial" w:cs="Arial"/>
          <w:b/>
          <w:kern w:val="36"/>
          <w:sz w:val="20"/>
          <w:szCs w:val="20"/>
          <w:lang w:eastAsia="nl-NL"/>
        </w:rPr>
      </w:pPr>
    </w:p>
    <w:p w14:paraId="07E0705A" w14:textId="173FFCEF" w:rsidR="00BC6E44" w:rsidRPr="00072900" w:rsidRDefault="008B4008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V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oor 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startende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 w:rsidR="002F531E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leraren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in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het onderwijs</w:t>
      </w:r>
      <w:r w:rsidR="00990E01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kan een docentcoach van onschatbare waarde zijn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Door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oprechte aandacht, 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feedback, coaching, lesbezoeken geven zij vorm aan de professione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le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en persoonlijke ontwikkeling 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van 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(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>startende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leraren. </w:t>
      </w:r>
      <w:r w:rsidR="00983C9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</w:t>
      </w:r>
    </w:p>
    <w:p w14:paraId="33E8883F" w14:textId="77777777" w:rsidR="004C14ED" w:rsidRPr="00072900" w:rsidRDefault="004C14ED" w:rsidP="0007290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6733E69" w14:textId="401EAD9B" w:rsidR="00786370" w:rsidRPr="00990E01" w:rsidRDefault="00786370" w:rsidP="002F531E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Doelgroep:</w:t>
      </w:r>
      <w:r w:rsidRPr="00072900">
        <w:rPr>
          <w:rFonts w:ascii="Arial" w:hAnsi="Arial" w:cs="Arial"/>
          <w:sz w:val="20"/>
          <w:szCs w:val="20"/>
        </w:rPr>
        <w:t xml:space="preserve"> docenten die collega</w:t>
      </w:r>
      <w:r w:rsidR="002F531E">
        <w:rPr>
          <w:rFonts w:ascii="Arial" w:eastAsia="Helvetica" w:hAnsi="Arial" w:cs="Arial"/>
          <w:sz w:val="20"/>
          <w:szCs w:val="20"/>
        </w:rPr>
        <w:t>’</w:t>
      </w:r>
      <w:r w:rsidR="002F531E">
        <w:rPr>
          <w:rFonts w:ascii="Arial" w:hAnsi="Arial" w:cs="Arial"/>
          <w:sz w:val="20"/>
          <w:szCs w:val="20"/>
        </w:rPr>
        <w:t>s begeleiden.</w:t>
      </w:r>
    </w:p>
    <w:p w14:paraId="1F155509" w14:textId="77777777" w:rsidR="00C447CB" w:rsidRPr="00072900" w:rsidRDefault="00C447CB" w:rsidP="00C447C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CAEB2AC" w14:textId="0A500754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Doelstellingen</w:t>
      </w:r>
    </w:p>
    <w:p w14:paraId="45094D3F" w14:textId="0312CF54" w:rsidR="00C352FF" w:rsidRDefault="00C352FF" w:rsidP="00072900">
      <w:pPr>
        <w:spacing w:line="288" w:lineRule="auto"/>
        <w:rPr>
          <w:rFonts w:ascii="Arial" w:eastAsia="Calibri" w:hAnsi="Arial" w:cs="Arial"/>
          <w:sz w:val="20"/>
          <w:szCs w:val="20"/>
        </w:rPr>
      </w:pPr>
      <w:r w:rsidRPr="00072900">
        <w:rPr>
          <w:rFonts w:ascii="Arial" w:eastAsia="Calibri" w:hAnsi="Arial" w:cs="Arial"/>
          <w:sz w:val="20"/>
          <w:szCs w:val="20"/>
        </w:rPr>
        <w:t>Het doel van</w:t>
      </w:r>
      <w:r w:rsidR="00AB42AA">
        <w:rPr>
          <w:rFonts w:ascii="Arial" w:eastAsia="Calibri" w:hAnsi="Arial" w:cs="Arial"/>
          <w:sz w:val="20"/>
          <w:szCs w:val="20"/>
        </w:rPr>
        <w:t xml:space="preserve"> de training is om </w:t>
      </w:r>
      <w:r w:rsidR="008B4008">
        <w:rPr>
          <w:rFonts w:ascii="Arial" w:eastAsia="Calibri" w:hAnsi="Arial" w:cs="Arial"/>
          <w:sz w:val="20"/>
          <w:szCs w:val="20"/>
        </w:rPr>
        <w:t>docent</w:t>
      </w:r>
      <w:r w:rsidR="00990E01">
        <w:rPr>
          <w:rFonts w:ascii="Arial" w:eastAsia="Calibri" w:hAnsi="Arial" w:cs="Arial"/>
          <w:sz w:val="20"/>
          <w:szCs w:val="20"/>
        </w:rPr>
        <w:t>coaches</w:t>
      </w:r>
      <w:r w:rsidRPr="00072900">
        <w:rPr>
          <w:rFonts w:ascii="Arial" w:eastAsia="Calibri" w:hAnsi="Arial" w:cs="Arial"/>
          <w:sz w:val="20"/>
          <w:szCs w:val="20"/>
        </w:rPr>
        <w:t xml:space="preserve"> </w:t>
      </w:r>
      <w:r w:rsidR="00932E94" w:rsidRPr="00072900">
        <w:rPr>
          <w:rFonts w:ascii="Arial" w:eastAsia="Calibri" w:hAnsi="Arial" w:cs="Arial"/>
          <w:sz w:val="20"/>
          <w:szCs w:val="20"/>
        </w:rPr>
        <w:t>hun praktische wijsheid te laten inzetten en hen inzichten</w:t>
      </w:r>
      <w:r w:rsidRPr="00072900">
        <w:rPr>
          <w:rFonts w:ascii="Arial" w:eastAsia="Calibri" w:hAnsi="Arial" w:cs="Arial"/>
          <w:sz w:val="20"/>
          <w:szCs w:val="20"/>
        </w:rPr>
        <w:t xml:space="preserve"> </w:t>
      </w:r>
      <w:r w:rsidR="00932E94" w:rsidRPr="00072900">
        <w:rPr>
          <w:rFonts w:ascii="Arial" w:eastAsia="Calibri" w:hAnsi="Arial" w:cs="Arial"/>
          <w:sz w:val="20"/>
          <w:szCs w:val="20"/>
        </w:rPr>
        <w:t xml:space="preserve">en vaardigheden </w:t>
      </w:r>
      <w:r w:rsidRPr="00072900">
        <w:rPr>
          <w:rFonts w:ascii="Arial" w:eastAsia="Calibri" w:hAnsi="Arial" w:cs="Arial"/>
          <w:sz w:val="20"/>
          <w:szCs w:val="20"/>
        </w:rPr>
        <w:t>mee te geven</w:t>
      </w:r>
      <w:r w:rsidR="00B42ACF">
        <w:rPr>
          <w:rFonts w:ascii="Arial" w:eastAsia="Calibri" w:hAnsi="Arial" w:cs="Arial"/>
          <w:sz w:val="20"/>
          <w:szCs w:val="20"/>
        </w:rPr>
        <w:t>,</w:t>
      </w:r>
      <w:r w:rsidRPr="00072900">
        <w:rPr>
          <w:rFonts w:ascii="Arial" w:eastAsia="Calibri" w:hAnsi="Arial" w:cs="Arial"/>
          <w:sz w:val="20"/>
          <w:szCs w:val="20"/>
        </w:rPr>
        <w:t xml:space="preserve"> </w:t>
      </w:r>
      <w:r w:rsidR="00932E94" w:rsidRPr="00072900">
        <w:rPr>
          <w:rFonts w:ascii="Arial" w:eastAsia="Calibri" w:hAnsi="Arial" w:cs="Arial"/>
          <w:sz w:val="20"/>
          <w:szCs w:val="20"/>
        </w:rPr>
        <w:t xml:space="preserve">die zij kunnen </w:t>
      </w:r>
      <w:r w:rsidR="00B42ACF" w:rsidRPr="00223CD6">
        <w:rPr>
          <w:rFonts w:ascii="Arial" w:eastAsia="Calibri" w:hAnsi="Arial" w:cs="Arial"/>
          <w:sz w:val="20"/>
          <w:szCs w:val="20"/>
        </w:rPr>
        <w:t>gebruiken</w:t>
      </w:r>
      <w:r w:rsidR="00932E94" w:rsidRPr="00072900">
        <w:rPr>
          <w:rFonts w:ascii="Arial" w:eastAsia="Calibri" w:hAnsi="Arial" w:cs="Arial"/>
          <w:sz w:val="20"/>
          <w:szCs w:val="20"/>
        </w:rPr>
        <w:t xml:space="preserve"> in</w:t>
      </w:r>
      <w:r w:rsidR="00C447CB">
        <w:rPr>
          <w:rFonts w:ascii="Arial" w:eastAsia="Calibri" w:hAnsi="Arial" w:cs="Arial"/>
          <w:sz w:val="20"/>
          <w:szCs w:val="20"/>
        </w:rPr>
        <w:t xml:space="preserve"> </w:t>
      </w:r>
      <w:r w:rsidRPr="00072900">
        <w:rPr>
          <w:rFonts w:ascii="Arial" w:eastAsia="Calibri" w:hAnsi="Arial" w:cs="Arial"/>
          <w:sz w:val="20"/>
          <w:szCs w:val="20"/>
        </w:rPr>
        <w:t xml:space="preserve">de begeleiding van </w:t>
      </w:r>
      <w:r w:rsidR="002F531E">
        <w:rPr>
          <w:rFonts w:ascii="Arial" w:eastAsia="Calibri" w:hAnsi="Arial" w:cs="Arial"/>
          <w:sz w:val="20"/>
          <w:szCs w:val="20"/>
        </w:rPr>
        <w:t>(</w:t>
      </w:r>
      <w:r w:rsidR="00990E01">
        <w:rPr>
          <w:rFonts w:ascii="Arial" w:eastAsia="Calibri" w:hAnsi="Arial" w:cs="Arial"/>
          <w:sz w:val="20"/>
          <w:szCs w:val="20"/>
        </w:rPr>
        <w:t>startende</w:t>
      </w:r>
      <w:r w:rsidR="002F531E">
        <w:rPr>
          <w:rFonts w:ascii="Arial" w:eastAsia="Calibri" w:hAnsi="Arial" w:cs="Arial"/>
          <w:sz w:val="20"/>
          <w:szCs w:val="20"/>
        </w:rPr>
        <w:t>)</w:t>
      </w:r>
      <w:r w:rsidR="00990E01">
        <w:rPr>
          <w:rFonts w:ascii="Arial" w:eastAsia="Calibri" w:hAnsi="Arial" w:cs="Arial"/>
          <w:sz w:val="20"/>
          <w:szCs w:val="20"/>
        </w:rPr>
        <w:t xml:space="preserve"> docenten</w:t>
      </w:r>
      <w:r w:rsidRPr="00072900">
        <w:rPr>
          <w:rFonts w:ascii="Arial" w:eastAsia="Calibri" w:hAnsi="Arial" w:cs="Arial"/>
          <w:sz w:val="20"/>
          <w:szCs w:val="20"/>
        </w:rPr>
        <w:t xml:space="preserve">. </w:t>
      </w:r>
    </w:p>
    <w:p w14:paraId="36E7F100" w14:textId="2DBD8C5A" w:rsidR="00D32B20" w:rsidRDefault="00D32B20" w:rsidP="00072900">
      <w:pPr>
        <w:spacing w:line="288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Aan het einde van traject kun </w:t>
      </w:r>
      <w:r w:rsidR="00FD336E">
        <w:rPr>
          <w:rFonts w:ascii="Arial" w:eastAsia="Calibri" w:hAnsi="Arial" w:cs="Arial"/>
          <w:sz w:val="20"/>
          <w:szCs w:val="20"/>
        </w:rPr>
        <w:t>je als docentcoach</w:t>
      </w:r>
      <w:r>
        <w:rPr>
          <w:rFonts w:ascii="Arial" w:eastAsia="Calibri" w:hAnsi="Arial" w:cs="Arial"/>
          <w:sz w:val="20"/>
          <w:szCs w:val="20"/>
        </w:rPr>
        <w:t xml:space="preserve"> aangeven wat </w:t>
      </w:r>
      <w:r w:rsidR="00FD336E">
        <w:rPr>
          <w:rFonts w:ascii="Arial" w:eastAsia="Calibri" w:hAnsi="Arial" w:cs="Arial"/>
          <w:sz w:val="20"/>
          <w:szCs w:val="20"/>
        </w:rPr>
        <w:t>je</w:t>
      </w:r>
      <w:r>
        <w:rPr>
          <w:rFonts w:ascii="Arial" w:eastAsia="Calibri" w:hAnsi="Arial" w:cs="Arial"/>
          <w:sz w:val="20"/>
          <w:szCs w:val="20"/>
        </w:rPr>
        <w:t xml:space="preserve"> te brengen hebben als coach.</w:t>
      </w:r>
    </w:p>
    <w:p w14:paraId="1897DE09" w14:textId="77777777" w:rsidR="00C447CB" w:rsidRPr="00072900" w:rsidRDefault="00C447CB" w:rsidP="00072900">
      <w:pPr>
        <w:spacing w:line="288" w:lineRule="auto"/>
        <w:rPr>
          <w:rFonts w:ascii="Arial" w:hAnsi="Arial" w:cs="Arial"/>
          <w:sz w:val="20"/>
          <w:szCs w:val="20"/>
        </w:rPr>
      </w:pPr>
    </w:p>
    <w:p w14:paraId="45A650C7" w14:textId="6D0C862C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Werkwijze</w:t>
      </w:r>
    </w:p>
    <w:p w14:paraId="5B7F1849" w14:textId="5AD1CF0D" w:rsidR="00932E94" w:rsidRPr="00072900" w:rsidRDefault="00932E94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In </w:t>
      </w:r>
      <w:r w:rsidR="00AB42AA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6 bijeenkomsten 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komen verschillende stijlen van coachen en vormen van begeleiden aan de orde. De leer- en ontwikkelvragen van</w:t>
      </w:r>
      <w:r w:rsidR="00FC633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 deelnemende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docentcoaches</w:t>
      </w:r>
      <w:r w:rsidR="009F4D8C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is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 rode draad in de training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, waarbij de eigen praktijk uitgangspunt is en theorie hiermee wordt verbonden. </w:t>
      </w:r>
    </w:p>
    <w:p w14:paraId="77670072" w14:textId="556F52AF" w:rsidR="00C352FF" w:rsidRPr="00072900" w:rsidRDefault="00932E94" w:rsidP="00072900">
      <w:pPr>
        <w:spacing w:line="288" w:lineRule="auto"/>
        <w:rPr>
          <w:rFonts w:ascii="Arial" w:eastAsia="Times New Roman" w:hAnsi="Arial" w:cs="Arial"/>
          <w:color w:val="333333"/>
          <w:sz w:val="20"/>
          <w:szCs w:val="20"/>
          <w:lang w:eastAsia="nl-NL"/>
        </w:rPr>
      </w:pP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T</w:t>
      </w:r>
      <w:r w:rsidR="00C352FF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ussen de bijeenkomsten 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door gaan</w:t>
      </w:r>
      <w:r w:rsidR="00786370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de deelnemers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aan de slag met het begeleiden van collega</w:t>
      </w:r>
      <w:r w:rsidRPr="00072900">
        <w:rPr>
          <w:rFonts w:ascii="Arial" w:eastAsia="Helvetica" w:hAnsi="Arial" w:cs="Arial"/>
          <w:color w:val="333333"/>
          <w:sz w:val="20"/>
          <w:szCs w:val="20"/>
          <w:lang w:eastAsia="nl-NL"/>
        </w:rPr>
        <w:t>’</w:t>
      </w:r>
      <w:r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s en verbinden hieraan hun inzichten vanuit de </w:t>
      </w:r>
      <w:r w:rsidR="00AB42AA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opleiding en ontmoeten elkaar in leergroepen.</w:t>
      </w:r>
      <w:r w:rsidR="00AB1E3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Daarnaast wordt er met elke deelnemer een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bezoek op de eigen werkplak</w:t>
      </w:r>
      <w:r w:rsidR="00AB1E3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gepland. </w:t>
      </w:r>
      <w:r w:rsidR="00C352FF" w:rsidRPr="00072900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De training wordt verzorgd 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door Berinda de Jong</w:t>
      </w:r>
      <w:r w:rsidR="00B42AC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,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 trainer en adviseur van ECNO, NHL Stenden Hogeschool</w:t>
      </w:r>
      <w:r w:rsidR="00B42ACF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. I</w:t>
      </w:r>
      <w:r w:rsidR="00DF14B5">
        <w:rPr>
          <w:rFonts w:ascii="Arial" w:eastAsia="Times New Roman" w:hAnsi="Arial" w:cs="Arial"/>
          <w:color w:val="333333"/>
          <w:sz w:val="20"/>
          <w:szCs w:val="20"/>
          <w:lang w:eastAsia="nl-NL"/>
        </w:rPr>
        <w:t>n de vierde bijeenkomst wordt er gewerkt met een trainersacteur</w:t>
      </w:r>
      <w:r w:rsidR="009F4D8C">
        <w:rPr>
          <w:rFonts w:ascii="Arial" w:eastAsia="Times New Roman" w:hAnsi="Arial" w:cs="Arial"/>
          <w:color w:val="333333"/>
          <w:sz w:val="20"/>
          <w:szCs w:val="20"/>
          <w:lang w:eastAsia="nl-NL"/>
        </w:rPr>
        <w:t xml:space="preserve">. </w:t>
      </w:r>
    </w:p>
    <w:p w14:paraId="152C3B31" w14:textId="1842CAF1" w:rsidR="00C447CB" w:rsidRPr="00072900" w:rsidRDefault="00C447CB" w:rsidP="0007290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7E0F6A1" w14:textId="4C6A1661" w:rsidR="00C352FF" w:rsidRPr="00072900" w:rsidRDefault="00C352FF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 w:rsidRPr="00072900">
        <w:rPr>
          <w:rFonts w:ascii="Arial" w:hAnsi="Arial" w:cs="Arial"/>
          <w:b/>
          <w:sz w:val="20"/>
          <w:szCs w:val="20"/>
        </w:rPr>
        <w:t>Cursusdagen</w:t>
      </w:r>
      <w:r w:rsidR="00E10165">
        <w:rPr>
          <w:rFonts w:ascii="Arial" w:hAnsi="Arial" w:cs="Arial"/>
          <w:b/>
          <w:sz w:val="20"/>
          <w:szCs w:val="20"/>
        </w:rPr>
        <w:t>, groepsgrootte</w:t>
      </w:r>
      <w:bookmarkStart w:id="0" w:name="_GoBack"/>
      <w:bookmarkEnd w:id="0"/>
      <w:r w:rsidRPr="00072900">
        <w:rPr>
          <w:rFonts w:ascii="Arial" w:hAnsi="Arial" w:cs="Arial"/>
          <w:b/>
          <w:sz w:val="20"/>
          <w:szCs w:val="20"/>
        </w:rPr>
        <w:t xml:space="preserve"> en locatie</w:t>
      </w:r>
    </w:p>
    <w:p w14:paraId="4C625DF2" w14:textId="18172EC6" w:rsidR="00C352FF" w:rsidRPr="00C447CB" w:rsidRDefault="00E10165" w:rsidP="00C447CB">
      <w:pPr>
        <w:pStyle w:val="Lijstalinea"/>
        <w:numPr>
          <w:ilvl w:val="0"/>
          <w:numId w:val="15"/>
        </w:numPr>
        <w:shd w:val="clear" w:color="auto" w:fill="FFFFFF"/>
        <w:spacing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B42ACF">
        <w:rPr>
          <w:rFonts w:ascii="Arial" w:hAnsi="Arial" w:cs="Arial"/>
          <w:sz w:val="20"/>
          <w:szCs w:val="20"/>
        </w:rPr>
        <w:t>:</w:t>
      </w:r>
      <w:r w:rsidR="00786370" w:rsidRPr="00C447CB">
        <w:rPr>
          <w:rFonts w:ascii="Arial" w:hAnsi="Arial" w:cs="Arial"/>
          <w:sz w:val="20"/>
          <w:szCs w:val="20"/>
        </w:rPr>
        <w:t xml:space="preserve"> </w:t>
      </w:r>
      <w:r w:rsidR="009F7A5A">
        <w:rPr>
          <w:rFonts w:ascii="Arial" w:hAnsi="Arial" w:cs="Arial"/>
          <w:sz w:val="20"/>
          <w:szCs w:val="20"/>
        </w:rPr>
        <w:t xml:space="preserve">7 februari, 7 maart, </w:t>
      </w:r>
      <w:r w:rsidR="003B5447">
        <w:rPr>
          <w:rFonts w:ascii="Arial" w:hAnsi="Arial" w:cs="Arial"/>
          <w:sz w:val="20"/>
          <w:szCs w:val="20"/>
        </w:rPr>
        <w:t xml:space="preserve">20 maart, </w:t>
      </w:r>
      <w:r w:rsidR="009F7A5A">
        <w:rPr>
          <w:rFonts w:ascii="Arial" w:hAnsi="Arial" w:cs="Arial"/>
          <w:sz w:val="20"/>
          <w:szCs w:val="20"/>
        </w:rPr>
        <w:t>11 april, 16 mei en 6 juni</w:t>
      </w:r>
      <w:r w:rsidR="00B42ACF">
        <w:rPr>
          <w:rFonts w:ascii="Arial" w:hAnsi="Arial" w:cs="Arial"/>
          <w:sz w:val="20"/>
          <w:szCs w:val="20"/>
        </w:rPr>
        <w:t xml:space="preserve"> 2019.</w:t>
      </w:r>
    </w:p>
    <w:p w14:paraId="39865621" w14:textId="59F422B8" w:rsidR="00786370" w:rsidRPr="00C447CB" w:rsidRDefault="00AB1E30" w:rsidP="00C447CB">
      <w:pPr>
        <w:pStyle w:val="Lijstalinea"/>
        <w:numPr>
          <w:ilvl w:val="0"/>
          <w:numId w:val="15"/>
        </w:numPr>
        <w:shd w:val="clear" w:color="auto" w:fill="FFFFFF"/>
        <w:spacing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786370" w:rsidRPr="00C447CB">
        <w:rPr>
          <w:rFonts w:ascii="Arial" w:hAnsi="Arial" w:cs="Arial"/>
          <w:sz w:val="20"/>
          <w:szCs w:val="20"/>
        </w:rPr>
        <w:t>roepsgrootte</w:t>
      </w:r>
      <w:r w:rsidR="00C447CB" w:rsidRPr="00C447CB">
        <w:rPr>
          <w:rFonts w:ascii="Arial" w:hAnsi="Arial" w:cs="Arial"/>
          <w:sz w:val="20"/>
          <w:szCs w:val="20"/>
        </w:rPr>
        <w:t>:</w:t>
      </w:r>
      <w:r w:rsidR="00990E01">
        <w:rPr>
          <w:rFonts w:ascii="Arial" w:hAnsi="Arial" w:cs="Arial"/>
          <w:sz w:val="20"/>
          <w:szCs w:val="20"/>
        </w:rPr>
        <w:t xml:space="preserve"> </w:t>
      </w:r>
      <w:r w:rsidR="009F4D8C">
        <w:rPr>
          <w:rFonts w:ascii="Arial" w:hAnsi="Arial" w:cs="Arial"/>
          <w:sz w:val="20"/>
          <w:szCs w:val="20"/>
        </w:rPr>
        <w:t xml:space="preserve">maximaal </w:t>
      </w:r>
      <w:r>
        <w:rPr>
          <w:rFonts w:ascii="Arial" w:hAnsi="Arial" w:cs="Arial"/>
          <w:sz w:val="20"/>
          <w:szCs w:val="20"/>
        </w:rPr>
        <w:t>15</w:t>
      </w:r>
      <w:r w:rsidR="003B6DE2">
        <w:rPr>
          <w:rFonts w:ascii="Arial" w:hAnsi="Arial" w:cs="Arial"/>
          <w:sz w:val="20"/>
          <w:szCs w:val="20"/>
        </w:rPr>
        <w:t xml:space="preserve"> </w:t>
      </w:r>
      <w:r w:rsidR="00786370" w:rsidRPr="00C447CB">
        <w:rPr>
          <w:rFonts w:ascii="Arial" w:hAnsi="Arial" w:cs="Arial"/>
          <w:sz w:val="20"/>
          <w:szCs w:val="20"/>
        </w:rPr>
        <w:t>deelnemers</w:t>
      </w:r>
    </w:p>
    <w:p w14:paraId="1BCEE1FA" w14:textId="06D2861A" w:rsidR="00786370" w:rsidRPr="00C447CB" w:rsidRDefault="00786370" w:rsidP="00C447CB">
      <w:pPr>
        <w:pStyle w:val="Lijstalinea"/>
        <w:numPr>
          <w:ilvl w:val="0"/>
          <w:numId w:val="15"/>
        </w:numPr>
        <w:shd w:val="clear" w:color="auto" w:fill="FFFFFF"/>
        <w:spacing w:after="0" w:line="288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C447CB">
        <w:rPr>
          <w:rFonts w:ascii="Arial" w:hAnsi="Arial" w:cs="Arial"/>
          <w:sz w:val="20"/>
          <w:szCs w:val="20"/>
        </w:rPr>
        <w:t xml:space="preserve">Locatie: </w:t>
      </w:r>
      <w:r w:rsidR="00B42ACF">
        <w:rPr>
          <w:rFonts w:ascii="Arial" w:hAnsi="Arial" w:cs="Arial"/>
          <w:sz w:val="20"/>
          <w:szCs w:val="20"/>
        </w:rPr>
        <w:t>OGN, Hereweg 10</w:t>
      </w:r>
      <w:r w:rsidR="009F4D8C">
        <w:rPr>
          <w:rFonts w:ascii="Arial" w:hAnsi="Arial" w:cs="Arial"/>
          <w:sz w:val="20"/>
          <w:szCs w:val="20"/>
        </w:rPr>
        <w:t xml:space="preserve"> te Groningen.</w:t>
      </w:r>
    </w:p>
    <w:p w14:paraId="605304C0" w14:textId="5CE77DF2" w:rsidR="00000F67" w:rsidRDefault="00000F67" w:rsidP="00C447CB">
      <w:pPr>
        <w:spacing w:line="288" w:lineRule="auto"/>
        <w:rPr>
          <w:rFonts w:ascii="Arial" w:hAnsi="Arial" w:cs="Arial"/>
          <w:sz w:val="20"/>
          <w:szCs w:val="20"/>
        </w:rPr>
      </w:pPr>
    </w:p>
    <w:p w14:paraId="71DEEEE9" w14:textId="03EC4871" w:rsidR="00B42ACF" w:rsidRDefault="00223CD6" w:rsidP="003B6DE2">
      <w:pPr>
        <w:spacing w:line="288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</w:t>
      </w:r>
      <w:r w:rsidR="00B42ACF">
        <w:rPr>
          <w:rFonts w:ascii="Arial" w:hAnsi="Arial" w:cs="Arial"/>
          <w:b/>
          <w:sz w:val="20"/>
          <w:szCs w:val="20"/>
        </w:rPr>
        <w:t xml:space="preserve"> b</w:t>
      </w:r>
      <w:r w:rsidR="00FC633F">
        <w:rPr>
          <w:rFonts w:ascii="Arial" w:hAnsi="Arial" w:cs="Arial"/>
          <w:b/>
          <w:sz w:val="20"/>
          <w:szCs w:val="20"/>
        </w:rPr>
        <w:t>ijeenkomsten</w:t>
      </w:r>
    </w:p>
    <w:p w14:paraId="304CBD36" w14:textId="1AA3BCBE" w:rsidR="005E1C18" w:rsidRDefault="005E1C18" w:rsidP="00B42ACF">
      <w:pPr>
        <w:spacing w:line="288" w:lineRule="auto"/>
        <w:outlineLvl w:val="0"/>
        <w:rPr>
          <w:rFonts w:ascii="Arial" w:hAnsi="Arial" w:cs="Arial"/>
          <w:sz w:val="20"/>
          <w:szCs w:val="20"/>
        </w:rPr>
      </w:pPr>
      <w:r w:rsidRPr="00B42ACF">
        <w:rPr>
          <w:rFonts w:ascii="Arial" w:hAnsi="Arial" w:cs="Arial"/>
          <w:sz w:val="20"/>
          <w:szCs w:val="20"/>
        </w:rPr>
        <w:t>6 dagdelen</w:t>
      </w:r>
      <w:r w:rsidR="00B42ACF">
        <w:rPr>
          <w:rFonts w:ascii="Arial" w:hAnsi="Arial" w:cs="Arial"/>
          <w:b/>
          <w:sz w:val="20"/>
          <w:szCs w:val="20"/>
        </w:rPr>
        <w:t xml:space="preserve"> </w:t>
      </w:r>
      <w:r w:rsidR="00B42A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an </w:t>
      </w:r>
      <w:r w:rsidR="009F4D8C">
        <w:rPr>
          <w:rFonts w:ascii="Arial" w:hAnsi="Arial" w:cs="Arial"/>
          <w:sz w:val="20"/>
          <w:szCs w:val="20"/>
        </w:rPr>
        <w:t>14</w:t>
      </w:r>
      <w:r w:rsidR="00990E01">
        <w:rPr>
          <w:rFonts w:ascii="Arial" w:hAnsi="Arial" w:cs="Arial"/>
          <w:sz w:val="20"/>
          <w:szCs w:val="20"/>
        </w:rPr>
        <w:t>.00 – 17.00</w:t>
      </w:r>
      <w:r w:rsidR="00B42ACF">
        <w:rPr>
          <w:rFonts w:ascii="Arial" w:hAnsi="Arial" w:cs="Arial"/>
          <w:sz w:val="20"/>
          <w:szCs w:val="20"/>
        </w:rPr>
        <w:t xml:space="preserve"> uur</w:t>
      </w:r>
    </w:p>
    <w:p w14:paraId="64E0A6BA" w14:textId="336E620B" w:rsidR="003B6DE2" w:rsidRDefault="00C447CB" w:rsidP="00B42ACF">
      <w:pPr>
        <w:pStyle w:val="Lijstalinea"/>
        <w:spacing w:line="288" w:lineRule="auto"/>
        <w:ind w:left="0"/>
        <w:rPr>
          <w:rFonts w:ascii="Arial" w:eastAsia="Helvetica" w:hAnsi="Arial" w:cs="Arial"/>
          <w:sz w:val="20"/>
          <w:szCs w:val="20"/>
        </w:rPr>
      </w:pPr>
      <w:r w:rsidRPr="00C447CB">
        <w:rPr>
          <w:rFonts w:ascii="Arial" w:eastAsia="Helvetica" w:hAnsi="Arial" w:cs="Arial"/>
          <w:sz w:val="20"/>
          <w:szCs w:val="20"/>
        </w:rPr>
        <w:t xml:space="preserve">Inclusief: </w:t>
      </w:r>
      <w:r w:rsidR="00990E01">
        <w:rPr>
          <w:rFonts w:ascii="Arial" w:eastAsia="Helvetica" w:hAnsi="Arial" w:cs="Arial"/>
          <w:sz w:val="20"/>
          <w:szCs w:val="20"/>
        </w:rPr>
        <w:t>koffie en thee met een versnapering</w:t>
      </w:r>
    </w:p>
    <w:p w14:paraId="028054A4" w14:textId="77777777" w:rsidR="001B7E48" w:rsidRDefault="001B7E48" w:rsidP="00C447CB">
      <w:pPr>
        <w:pStyle w:val="Lijstalinea"/>
        <w:spacing w:line="288" w:lineRule="auto"/>
        <w:ind w:left="284"/>
        <w:rPr>
          <w:rFonts w:ascii="Arial" w:eastAsia="Helvetica" w:hAnsi="Arial" w:cs="Arial"/>
          <w:sz w:val="20"/>
          <w:szCs w:val="20"/>
        </w:rPr>
      </w:pPr>
    </w:p>
    <w:tbl>
      <w:tblPr>
        <w:tblStyle w:val="Tabelraster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01"/>
        <w:gridCol w:w="4404"/>
        <w:gridCol w:w="2697"/>
      </w:tblGrid>
      <w:tr w:rsidR="00FC3B2B" w14:paraId="3E0A3A1D" w14:textId="77777777" w:rsidTr="00FC3B2B">
        <w:tc>
          <w:tcPr>
            <w:tcW w:w="1401" w:type="dxa"/>
          </w:tcPr>
          <w:p w14:paraId="6CF08625" w14:textId="0367D06D" w:rsidR="004061AE" w:rsidRPr="00B42ACF" w:rsidRDefault="00B42ACF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404" w:type="dxa"/>
          </w:tcPr>
          <w:p w14:paraId="62571B39" w14:textId="7A0338DB" w:rsidR="004061AE" w:rsidRPr="00B42ACF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2697" w:type="dxa"/>
          </w:tcPr>
          <w:p w14:paraId="011281CD" w14:textId="387AF0B3" w:rsidR="004061AE" w:rsidRPr="00B42ACF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b/>
                <w:sz w:val="20"/>
                <w:szCs w:val="20"/>
              </w:rPr>
            </w:pPr>
            <w:r w:rsidRPr="00B42ACF">
              <w:rPr>
                <w:rFonts w:ascii="Arial" w:eastAsia="Helvetica" w:hAnsi="Arial" w:cs="Arial"/>
                <w:b/>
                <w:sz w:val="20"/>
                <w:szCs w:val="20"/>
              </w:rPr>
              <w:t>Te doen tussen door</w:t>
            </w:r>
          </w:p>
        </w:tc>
      </w:tr>
      <w:tr w:rsidR="00FC3B2B" w14:paraId="38C96440" w14:textId="77777777" w:rsidTr="00FC3B2B">
        <w:tc>
          <w:tcPr>
            <w:tcW w:w="1401" w:type="dxa"/>
          </w:tcPr>
          <w:p w14:paraId="29643D8F" w14:textId="2E185B87" w:rsidR="004061AE" w:rsidRDefault="003B5447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7 februari</w:t>
            </w:r>
          </w:p>
        </w:tc>
        <w:tc>
          <w:tcPr>
            <w:tcW w:w="4404" w:type="dxa"/>
          </w:tcPr>
          <w:p w14:paraId="125E605D" w14:textId="69457AF4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Kennismaken met elkaar en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het programma</w:t>
            </w:r>
          </w:p>
          <w:p w14:paraId="50A35C6B" w14:textId="544AABFE" w:rsidR="004061AE" w:rsidRPr="00FC633F" w:rsidRDefault="00D32B20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Uitleg over de o</w:t>
            </w:r>
            <w:r w:rsidR="004061AE" w:rsidRPr="00FC633F">
              <w:rPr>
                <w:rFonts w:ascii="Arial" w:hAnsi="Arial" w:cs="Arial"/>
                <w:sz w:val="20"/>
                <w:szCs w:val="20"/>
              </w:rPr>
              <w:t>pbouw van het traject</w:t>
            </w:r>
          </w:p>
          <w:p w14:paraId="1E8720B7" w14:textId="1378621E" w:rsidR="00D32B20" w:rsidRPr="00072900" w:rsidRDefault="008B4008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0-meting</w:t>
            </w:r>
            <w:r w:rsidR="00D32B20" w:rsidRPr="000729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als docentcoach. Waar sta je nu en waar wil je naar toe? </w:t>
            </w:r>
          </w:p>
          <w:p w14:paraId="42A1C489" w14:textId="003D831D" w:rsidR="00FC3B2B" w:rsidRPr="00FC633F" w:rsidRDefault="00FC633F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E</w:t>
            </w:r>
            <w:r w:rsidR="00D32B20" w:rsidRPr="00FC633F">
              <w:rPr>
                <w:rFonts w:ascii="Arial" w:hAnsi="Arial" w:cs="Arial"/>
                <w:sz w:val="20"/>
                <w:szCs w:val="20"/>
              </w:rPr>
              <w:t>igen leervragen uitwerken</w:t>
            </w:r>
          </w:p>
          <w:p w14:paraId="603B739F" w14:textId="1150D179" w:rsidR="00D32B20" w:rsidRPr="00FC633F" w:rsidRDefault="00D32B20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Verkennen van het begrip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coachen:</w:t>
            </w:r>
          </w:p>
          <w:p w14:paraId="29B1B56F" w14:textId="5A6367BC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Waartoe ben je aan het coachen?</w:t>
            </w:r>
          </w:p>
          <w:p w14:paraId="218A20EB" w14:textId="4381228F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Hoe geef je vorm aan coachen?</w:t>
            </w:r>
          </w:p>
          <w:p w14:paraId="059A5FC9" w14:textId="006A1CD1" w:rsidR="004061AE" w:rsidRPr="00FC633F" w:rsidRDefault="008B4008" w:rsidP="00B42AC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Wat is coaching? </w:t>
            </w:r>
          </w:p>
        </w:tc>
        <w:tc>
          <w:tcPr>
            <w:tcW w:w="2697" w:type="dxa"/>
          </w:tcPr>
          <w:p w14:paraId="35916248" w14:textId="5F04D1A3" w:rsidR="00FC3B2B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 xml:space="preserve">Opdracht voor het interviewen van </w:t>
            </w:r>
            <w:r w:rsidR="008B4008" w:rsidRPr="00FC633F">
              <w:rPr>
                <w:rFonts w:ascii="Arial" w:hAnsi="Arial" w:cs="Arial"/>
                <w:sz w:val="20"/>
                <w:szCs w:val="20"/>
              </w:rPr>
              <w:t>startende docenten</w:t>
            </w:r>
          </w:p>
          <w:p w14:paraId="08B962C4" w14:textId="77777777" w:rsidR="004061AE" w:rsidRPr="00FC633F" w:rsidRDefault="004061AE" w:rsidP="00FC633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5CABEC40" w14:textId="05606B66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Zoeken van 1 of 2 coache</w:t>
            </w:r>
            <w:r w:rsidR="003B6DE2" w:rsidRPr="00FC633F">
              <w:rPr>
                <w:rFonts w:ascii="Arial" w:hAnsi="Arial" w:cs="Arial"/>
                <w:sz w:val="20"/>
                <w:szCs w:val="20"/>
              </w:rPr>
              <w:t>e</w:t>
            </w:r>
            <w:r w:rsidR="00B42ACF">
              <w:rPr>
                <w:rFonts w:ascii="Arial" w:hAnsi="Arial" w:cs="Arial"/>
                <w:sz w:val="20"/>
                <w:szCs w:val="20"/>
              </w:rPr>
              <w:t>(s)</w:t>
            </w:r>
          </w:p>
          <w:p w14:paraId="0E8876C0" w14:textId="77777777" w:rsidR="004061AE" w:rsidRPr="00FC633F" w:rsidRDefault="004061AE" w:rsidP="00FC633F">
            <w:pPr>
              <w:pStyle w:val="Default"/>
              <w:spacing w:line="288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EDFD68" w14:textId="58C9C7F9" w:rsidR="004061AE" w:rsidRPr="00FC633F" w:rsidRDefault="004061AE" w:rsidP="00FC633F">
            <w:pPr>
              <w:pStyle w:val="Default"/>
              <w:numPr>
                <w:ilvl w:val="0"/>
                <w:numId w:val="16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C633F">
              <w:rPr>
                <w:rFonts w:ascii="Arial" w:hAnsi="Arial" w:cs="Arial"/>
                <w:sz w:val="20"/>
                <w:szCs w:val="20"/>
              </w:rPr>
              <w:t>Opname van je zelf</w:t>
            </w:r>
            <w:r w:rsidR="004D7470" w:rsidRPr="00FC6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33F">
              <w:rPr>
                <w:rFonts w:ascii="Arial" w:hAnsi="Arial" w:cs="Arial"/>
                <w:sz w:val="20"/>
                <w:szCs w:val="20"/>
              </w:rPr>
              <w:t>maken</w:t>
            </w:r>
          </w:p>
          <w:p w14:paraId="646CB0D9" w14:textId="298ADA61" w:rsidR="004061AE" w:rsidRPr="00FC633F" w:rsidRDefault="004061AE" w:rsidP="00FC633F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B2B" w14:paraId="755D3F5E" w14:textId="77777777" w:rsidTr="00FC3B2B">
        <w:tc>
          <w:tcPr>
            <w:tcW w:w="1401" w:type="dxa"/>
          </w:tcPr>
          <w:p w14:paraId="2117C8EA" w14:textId="56EB5326" w:rsidR="004061AE" w:rsidRDefault="00B42ACF" w:rsidP="005E1C18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404" w:type="dxa"/>
          </w:tcPr>
          <w:p w14:paraId="28836E6F" w14:textId="2EA9544D" w:rsidR="004061AE" w:rsidRDefault="00FC3B2B" w:rsidP="00990E01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Tussen de bijee</w:t>
            </w:r>
            <w:r w:rsidR="00990E01">
              <w:rPr>
                <w:rFonts w:ascii="Arial" w:eastAsia="Helvetica" w:hAnsi="Arial" w:cs="Arial"/>
                <w:sz w:val="20"/>
                <w:szCs w:val="20"/>
              </w:rPr>
              <w:t>nkomsten: afspraak leergroep</w:t>
            </w:r>
          </w:p>
        </w:tc>
        <w:tc>
          <w:tcPr>
            <w:tcW w:w="2697" w:type="dxa"/>
          </w:tcPr>
          <w:p w14:paraId="2E1BA387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</w:tbl>
    <w:p w14:paraId="2F986303" w14:textId="77777777" w:rsidR="00223CD6" w:rsidRDefault="00223CD6">
      <w:r>
        <w:br w:type="page"/>
      </w:r>
    </w:p>
    <w:tbl>
      <w:tblPr>
        <w:tblStyle w:val="Tabelraster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01"/>
        <w:gridCol w:w="4404"/>
        <w:gridCol w:w="2697"/>
      </w:tblGrid>
      <w:tr w:rsidR="00FC3B2B" w14:paraId="41807649" w14:textId="77777777" w:rsidTr="00FC3B2B">
        <w:tc>
          <w:tcPr>
            <w:tcW w:w="1401" w:type="dxa"/>
          </w:tcPr>
          <w:p w14:paraId="1554E460" w14:textId="34FB8133" w:rsidR="004061AE" w:rsidRDefault="003B5447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7 maart</w:t>
            </w:r>
          </w:p>
        </w:tc>
        <w:tc>
          <w:tcPr>
            <w:tcW w:w="4404" w:type="dxa"/>
          </w:tcPr>
          <w:p w14:paraId="3103C7B2" w14:textId="77777777" w:rsidR="004061AE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Werken met beelden</w:t>
            </w:r>
          </w:p>
          <w:p w14:paraId="57F2FA26" w14:textId="324AEDE1" w:rsidR="00FC3B2B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Kijken naar je eigen beelde</w:t>
            </w:r>
            <w:r w:rsidR="009F4D8C">
              <w:rPr>
                <w:rFonts w:ascii="Arial" w:eastAsia="Helvetica" w:hAnsi="Arial" w:cs="Arial"/>
                <w:sz w:val="20"/>
                <w:szCs w:val="20"/>
              </w:rPr>
              <w:t xml:space="preserve">n en vanuit de methodiek “bumpy moments” op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microniveau</w:t>
            </w:r>
            <w:r w:rsidR="009F4D8C">
              <w:rPr>
                <w:rFonts w:ascii="Arial" w:eastAsia="Helvetica" w:hAnsi="Arial" w:cs="Arial"/>
                <w:sz w:val="20"/>
                <w:szCs w:val="20"/>
              </w:rPr>
              <w:t xml:space="preserve"> je eigen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houding, gedrag en vraagstelling analyseren. </w:t>
            </w:r>
          </w:p>
          <w:p w14:paraId="50291AE5" w14:textId="77777777" w:rsidR="00FC3B2B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77496AC9" w14:textId="4C4C68AD" w:rsidR="00DF14B5" w:rsidRDefault="00DF14B5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2A58A205" w14:textId="77777777" w:rsidR="00B42ACF" w:rsidRDefault="00B42ACF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4CEB8470" w14:textId="7F94A57B" w:rsidR="00D32B20" w:rsidRPr="008039B2" w:rsidRDefault="00D32B20" w:rsidP="00D32B20">
            <w:pPr>
              <w:pStyle w:val="Lijstalinea"/>
              <w:numPr>
                <w:ilvl w:val="0"/>
                <w:numId w:val="19"/>
              </w:numPr>
              <w:spacing w:after="0"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039B2">
              <w:rPr>
                <w:rFonts w:ascii="Arial" w:hAnsi="Arial" w:cs="Arial"/>
                <w:sz w:val="20"/>
                <w:szCs w:val="20"/>
              </w:rPr>
              <w:t xml:space="preserve">De rol, taken en positie van de docentcoach </w:t>
            </w:r>
            <w:r w:rsidR="008B4008">
              <w:rPr>
                <w:rFonts w:ascii="Arial" w:hAnsi="Arial" w:cs="Arial"/>
                <w:sz w:val="20"/>
                <w:szCs w:val="20"/>
              </w:rPr>
              <w:t>binnen j</w:t>
            </w:r>
            <w:r w:rsidR="00DF14B5">
              <w:rPr>
                <w:rFonts w:ascii="Arial" w:hAnsi="Arial" w:cs="Arial"/>
                <w:sz w:val="20"/>
                <w:szCs w:val="20"/>
              </w:rPr>
              <w:t>e</w:t>
            </w:r>
            <w:r w:rsidR="008B4008">
              <w:rPr>
                <w:rFonts w:ascii="Arial" w:hAnsi="Arial" w:cs="Arial"/>
                <w:sz w:val="20"/>
                <w:szCs w:val="20"/>
              </w:rPr>
              <w:t xml:space="preserve"> eigen schoolorganisatie.</w:t>
            </w:r>
          </w:p>
          <w:p w14:paraId="74C9E7A7" w14:textId="254C663F" w:rsidR="00FC3B2B" w:rsidRPr="00D32B20" w:rsidRDefault="00FD336E" w:rsidP="00B42ACF">
            <w:pPr>
              <w:pStyle w:val="Default"/>
              <w:numPr>
                <w:ilvl w:val="0"/>
                <w:numId w:val="1"/>
              </w:numPr>
              <w:spacing w:line="288" w:lineRule="auto"/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072900">
              <w:rPr>
                <w:rFonts w:ascii="Arial" w:hAnsi="Arial" w:cs="Arial"/>
                <w:sz w:val="20"/>
                <w:szCs w:val="20"/>
              </w:rPr>
              <w:t>Observeren</w:t>
            </w:r>
            <w:r w:rsidR="00D32B20" w:rsidRPr="00072900">
              <w:rPr>
                <w:rFonts w:ascii="Arial" w:hAnsi="Arial" w:cs="Arial"/>
                <w:sz w:val="20"/>
                <w:szCs w:val="20"/>
              </w:rPr>
              <w:t>, feedback geven aan en bespreken met de coachee,</w:t>
            </w:r>
            <w:r w:rsidR="00D32B20">
              <w:rPr>
                <w:rFonts w:ascii="Arial" w:hAnsi="Arial" w:cs="Arial"/>
                <w:sz w:val="20"/>
                <w:szCs w:val="20"/>
              </w:rPr>
              <w:t xml:space="preserve"> opleider en leidinggevenden</w:t>
            </w:r>
          </w:p>
        </w:tc>
        <w:tc>
          <w:tcPr>
            <w:tcW w:w="2697" w:type="dxa"/>
          </w:tcPr>
          <w:p w14:paraId="6313CFC9" w14:textId="77777777" w:rsidR="004061AE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Opdracht</w:t>
            </w:r>
          </w:p>
          <w:p w14:paraId="441C3EF1" w14:textId="5558D767" w:rsidR="00FC3B2B" w:rsidRDefault="003B6DE2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Organiseer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 xml:space="preserve"> een bezoek(en)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aan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 xml:space="preserve"> je coache</w:t>
            </w:r>
            <w:r>
              <w:rPr>
                <w:rFonts w:ascii="Arial" w:eastAsia="Helvetica" w:hAnsi="Arial" w:cs="Arial"/>
                <w:sz w:val="20"/>
                <w:szCs w:val="20"/>
              </w:rPr>
              <w:t>e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 xml:space="preserve">samen met je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trainer ECNO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B42ACF">
              <w:rPr>
                <w:rFonts w:ascii="Arial" w:eastAsia="Helvetica" w:hAnsi="Arial" w:cs="Arial"/>
                <w:sz w:val="20"/>
                <w:szCs w:val="20"/>
              </w:rPr>
              <w:t xml:space="preserve">om 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>af</w:t>
            </w:r>
            <w:r>
              <w:rPr>
                <w:rFonts w:ascii="Arial" w:eastAsia="Helvetica" w:hAnsi="Arial" w:cs="Arial"/>
                <w:sz w:val="20"/>
                <w:szCs w:val="20"/>
              </w:rPr>
              <w:t>s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 xml:space="preserve">praken </w:t>
            </w:r>
            <w:r w:rsidR="00B42ACF">
              <w:rPr>
                <w:rFonts w:ascii="Arial" w:eastAsia="Helvetica" w:hAnsi="Arial" w:cs="Arial"/>
                <w:sz w:val="20"/>
                <w:szCs w:val="20"/>
              </w:rPr>
              <w:t xml:space="preserve">te 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>maken over jullie wijze van samen</w:t>
            </w:r>
            <w:r w:rsidR="00B42ACF">
              <w:rPr>
                <w:rFonts w:ascii="Arial" w:eastAsia="Helvetica" w:hAnsi="Arial" w:cs="Arial"/>
                <w:sz w:val="20"/>
                <w:szCs w:val="20"/>
              </w:rPr>
              <w:t>-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>werken</w:t>
            </w:r>
          </w:p>
          <w:p w14:paraId="0AA784E3" w14:textId="77777777" w:rsidR="00FC3B2B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0CA56E2D" w14:textId="2FA8BC38" w:rsidR="00FC3B2B" w:rsidRDefault="00DF14B5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M</w:t>
            </w:r>
            <w:r w:rsidR="00FC3B2B">
              <w:rPr>
                <w:rFonts w:ascii="Arial" w:eastAsia="Helvetica" w:hAnsi="Arial" w:cs="Arial"/>
                <w:sz w:val="20"/>
                <w:szCs w:val="20"/>
              </w:rPr>
              <w:t>aak voor de volgende bijeenkomst een korte impress</w:t>
            </w:r>
            <w:r w:rsidR="00FC633F">
              <w:rPr>
                <w:rFonts w:ascii="Arial" w:eastAsia="Helvetica" w:hAnsi="Arial" w:cs="Arial"/>
                <w:sz w:val="20"/>
                <w:szCs w:val="20"/>
              </w:rPr>
              <w:t>ie van wat je is opgevallen.</w:t>
            </w:r>
          </w:p>
        </w:tc>
      </w:tr>
      <w:tr w:rsidR="00FC3B2B" w14:paraId="3218BB7C" w14:textId="77777777" w:rsidTr="00FC3B2B">
        <w:tc>
          <w:tcPr>
            <w:tcW w:w="1401" w:type="dxa"/>
          </w:tcPr>
          <w:p w14:paraId="7846A25C" w14:textId="12CDD646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14:paraId="48CFAD71" w14:textId="745CF259" w:rsidR="004061AE" w:rsidRDefault="00FC3B2B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Tussen de bijeenkomsten: afspraak leergroe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p</w:t>
            </w:r>
          </w:p>
        </w:tc>
        <w:tc>
          <w:tcPr>
            <w:tcW w:w="2697" w:type="dxa"/>
          </w:tcPr>
          <w:p w14:paraId="4B951A24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C3B2B" w14:paraId="11F32295" w14:textId="77777777" w:rsidTr="00FC3B2B">
        <w:tc>
          <w:tcPr>
            <w:tcW w:w="1401" w:type="dxa"/>
          </w:tcPr>
          <w:p w14:paraId="79DD46CE" w14:textId="7F958D6D" w:rsidR="004061AE" w:rsidRDefault="00E10165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20</w:t>
            </w:r>
            <w:r w:rsidR="003B5447">
              <w:rPr>
                <w:rFonts w:ascii="Arial" w:eastAsia="Helvetica" w:hAnsi="Arial" w:cs="Arial"/>
                <w:sz w:val="20"/>
                <w:szCs w:val="20"/>
              </w:rPr>
              <w:t xml:space="preserve"> maart</w:t>
            </w:r>
          </w:p>
        </w:tc>
        <w:tc>
          <w:tcPr>
            <w:tcW w:w="4404" w:type="dxa"/>
          </w:tcPr>
          <w:p w14:paraId="6AFDDB58" w14:textId="3AA543D4" w:rsidR="00A71E3E" w:rsidRPr="00A71E3E" w:rsidRDefault="00FC633F" w:rsidP="00A71E3E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Begeleidingsgesprekken voeren:</w:t>
            </w:r>
          </w:p>
          <w:p w14:paraId="15258318" w14:textId="77777777" w:rsidR="00D32B20" w:rsidRPr="00072900" w:rsidRDefault="00D32B20" w:rsidP="00D32B20">
            <w:pPr>
              <w:pStyle w:val="Default"/>
              <w:numPr>
                <w:ilvl w:val="0"/>
                <w:numId w:val="18"/>
              </w:numPr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</w:t>
            </w:r>
            <w:r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oelgerichte begeleidingsgesprekken voeren </w:t>
            </w:r>
          </w:p>
          <w:p w14:paraId="125BB254" w14:textId="77777777" w:rsid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rPr>
                <w:rStyle w:val="A5"/>
                <w:rFonts w:ascii="Arial" w:hAnsi="Arial" w:cs="Arial"/>
                <w:sz w:val="20"/>
                <w:szCs w:val="20"/>
              </w:rPr>
            </w:pPr>
            <w:r w:rsidRPr="00072900">
              <w:rPr>
                <w:rStyle w:val="A5"/>
                <w:rFonts w:ascii="Arial" w:hAnsi="Arial" w:cs="Arial"/>
                <w:sz w:val="20"/>
                <w:szCs w:val="20"/>
              </w:rPr>
              <w:t>Begeleiden</w:t>
            </w:r>
            <w:r w:rsidR="00D32B20" w:rsidRPr="00072900">
              <w:rPr>
                <w:rStyle w:val="A5"/>
                <w:rFonts w:ascii="Arial" w:hAnsi="Arial" w:cs="Arial"/>
                <w:sz w:val="20"/>
                <w:szCs w:val="20"/>
              </w:rPr>
              <w:t xml:space="preserve"> van het leren en doceren van de coachee</w:t>
            </w:r>
          </w:p>
          <w:p w14:paraId="38F246F8" w14:textId="54733790" w:rsidR="00D32B20" w:rsidRP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 xml:space="preserve">Welke </w:t>
            </w:r>
            <w:r>
              <w:rPr>
                <w:rStyle w:val="A5"/>
              </w:rPr>
              <w:t>w</w:t>
            </w:r>
            <w:r w:rsidR="00A71E3E" w:rsidRPr="00DF14B5">
              <w:rPr>
                <w:rFonts w:ascii="Arial" w:eastAsia="Helvetica" w:hAnsi="Arial" w:cs="Arial"/>
                <w:sz w:val="20"/>
                <w:szCs w:val="20"/>
              </w:rPr>
              <w:t>aarden en drij</w:t>
            </w:r>
            <w:r w:rsidR="003B6DE2" w:rsidRPr="00DF14B5">
              <w:rPr>
                <w:rFonts w:ascii="Arial" w:eastAsia="Helvetica" w:hAnsi="Arial" w:cs="Arial"/>
                <w:sz w:val="20"/>
                <w:szCs w:val="20"/>
              </w:rPr>
              <w:t>f</w:t>
            </w:r>
            <w:r w:rsidR="00A71E3E" w:rsidRPr="00DF14B5">
              <w:rPr>
                <w:rFonts w:ascii="Arial" w:eastAsia="Helvetica" w:hAnsi="Arial" w:cs="Arial"/>
                <w:sz w:val="20"/>
                <w:szCs w:val="20"/>
              </w:rPr>
              <w:t>veren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van jezelf zet je in bij het voeren van gesprekken?</w:t>
            </w:r>
          </w:p>
        </w:tc>
        <w:tc>
          <w:tcPr>
            <w:tcW w:w="2697" w:type="dxa"/>
          </w:tcPr>
          <w:p w14:paraId="1F18B562" w14:textId="6B023F8D" w:rsidR="004061AE" w:rsidRDefault="00D32B20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Breng bezoeken en ga in gesprek met je coache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en onderzoek wat jouw drij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f</w:t>
            </w:r>
            <w:r>
              <w:rPr>
                <w:rFonts w:ascii="Arial" w:eastAsia="Helvetica" w:hAnsi="Arial" w:cs="Arial"/>
                <w:sz w:val="20"/>
                <w:szCs w:val="20"/>
              </w:rPr>
              <w:t>veren en waarden zijn tijdens het coachen</w:t>
            </w:r>
          </w:p>
        </w:tc>
      </w:tr>
      <w:tr w:rsidR="00FC3B2B" w14:paraId="3BCAE397" w14:textId="77777777" w:rsidTr="00FC3B2B">
        <w:tc>
          <w:tcPr>
            <w:tcW w:w="1401" w:type="dxa"/>
          </w:tcPr>
          <w:p w14:paraId="37826786" w14:textId="4235A09C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0CA5EC4" w14:textId="7074EB8C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Afspraak leergroep</w:t>
            </w:r>
          </w:p>
        </w:tc>
        <w:tc>
          <w:tcPr>
            <w:tcW w:w="2697" w:type="dxa"/>
          </w:tcPr>
          <w:p w14:paraId="0AA6CB1E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C3B2B" w14:paraId="056F27CD" w14:textId="77777777" w:rsidTr="00FC3B2B">
        <w:tc>
          <w:tcPr>
            <w:tcW w:w="1401" w:type="dxa"/>
          </w:tcPr>
          <w:p w14:paraId="7189D957" w14:textId="66A0D951" w:rsidR="004061AE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11 april</w:t>
            </w:r>
          </w:p>
        </w:tc>
        <w:tc>
          <w:tcPr>
            <w:tcW w:w="4404" w:type="dxa"/>
          </w:tcPr>
          <w:p w14:paraId="1BD58EBF" w14:textId="033675BB" w:rsidR="00A71E3E" w:rsidRPr="00072900" w:rsidRDefault="00FC633F" w:rsidP="00FC633F">
            <w:pPr>
              <w:pStyle w:val="Default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</w:t>
            </w:r>
            <w:r w:rsidR="00A71E3E"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egeleidingsgesprekken voeren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(vervolg)</w:t>
            </w:r>
          </w:p>
          <w:p w14:paraId="157CCE51" w14:textId="583FF326" w:rsidR="00A71E3E" w:rsidRDefault="00990E01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Wat voor soort vragen stel ik? Wat wil ik met de vraag bereiken?</w:t>
            </w:r>
            <w:r w:rsidR="00DF14B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</w:t>
            </w:r>
            <w:r w:rsidR="00A71E3E" w:rsidRPr="000729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itspelen van verschillende situaties m.b.v. een trainingsacteur</w:t>
            </w:r>
          </w:p>
          <w:p w14:paraId="679C8E70" w14:textId="77777777" w:rsidR="00DF14B5" w:rsidRDefault="00DF14B5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</w:t>
            </w:r>
            <w:r w:rsidR="00A71E3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igen</w:t>
            </w:r>
            <w:r w:rsidR="004D747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casuïstiek in</w:t>
            </w:r>
            <w:r w:rsidR="00A71E3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brengen</w:t>
            </w:r>
          </w:p>
          <w:p w14:paraId="5063D55E" w14:textId="7C113FF1" w:rsidR="004061AE" w:rsidRPr="00DF14B5" w:rsidRDefault="00C70443" w:rsidP="00223CD6">
            <w:pPr>
              <w:pStyle w:val="Lijstalinea"/>
              <w:numPr>
                <w:ilvl w:val="0"/>
                <w:numId w:val="1"/>
              </w:numPr>
              <w:spacing w:after="0" w:line="288" w:lineRule="auto"/>
              <w:ind w:left="610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F14B5">
              <w:rPr>
                <w:rFonts w:ascii="Arial" w:eastAsia="Helvetica" w:hAnsi="Arial" w:cs="Arial"/>
                <w:sz w:val="20"/>
                <w:szCs w:val="20"/>
              </w:rPr>
              <w:t>Het ontdekken van de leervragen van de coachee</w:t>
            </w:r>
          </w:p>
        </w:tc>
        <w:tc>
          <w:tcPr>
            <w:tcW w:w="2697" w:type="dxa"/>
          </w:tcPr>
          <w:p w14:paraId="63C74055" w14:textId="169199DA" w:rsidR="004061AE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 w:rsidRPr="00DF14B5">
              <w:rPr>
                <w:rFonts w:ascii="Arial" w:eastAsia="Helvetica" w:hAnsi="Arial" w:cs="Arial"/>
                <w:sz w:val="20"/>
                <w:szCs w:val="20"/>
              </w:rPr>
              <w:t xml:space="preserve">Lees de visie van </w:t>
            </w:r>
            <w:r w:rsidR="00FC633F" w:rsidRPr="00DF14B5">
              <w:rPr>
                <w:rFonts w:ascii="Arial" w:eastAsia="Helvetica" w:hAnsi="Arial" w:cs="Arial"/>
                <w:sz w:val="20"/>
                <w:szCs w:val="20"/>
              </w:rPr>
              <w:t xml:space="preserve">Onderwijsgroep Noord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en de schoolorganisatie waar je werkzaam bent ten aan zien van </w:t>
            </w:r>
            <w:r w:rsidR="00FD336E">
              <w:rPr>
                <w:rFonts w:ascii="Arial" w:eastAsia="Helvetica" w:hAnsi="Arial" w:cs="Arial"/>
                <w:sz w:val="20"/>
                <w:szCs w:val="20"/>
              </w:rPr>
              <w:t>HRM-beleid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.</w:t>
            </w:r>
          </w:p>
          <w:p w14:paraId="6DFBE40D" w14:textId="77777777" w:rsidR="001B7E48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5A04CE67" w14:textId="7368CB7E" w:rsidR="001B7E48" w:rsidRDefault="001B7E48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Maak voor de bijeenkomst een korte presentatie van de mensen die je gaat begeleiden/begeleidt</w:t>
            </w:r>
          </w:p>
        </w:tc>
      </w:tr>
      <w:tr w:rsidR="00FC3B2B" w14:paraId="36AE1D0E" w14:textId="77777777" w:rsidTr="00FC3B2B">
        <w:tc>
          <w:tcPr>
            <w:tcW w:w="1401" w:type="dxa"/>
          </w:tcPr>
          <w:p w14:paraId="1456A9E9" w14:textId="049A7D72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14:paraId="5BC0F93A" w14:textId="507D5018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Afspraak leergroep</w:t>
            </w:r>
          </w:p>
        </w:tc>
        <w:tc>
          <w:tcPr>
            <w:tcW w:w="2697" w:type="dxa"/>
          </w:tcPr>
          <w:p w14:paraId="219A474D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C3B2B" w14:paraId="512BFD91" w14:textId="77777777" w:rsidTr="00FC3B2B">
        <w:tc>
          <w:tcPr>
            <w:tcW w:w="1401" w:type="dxa"/>
          </w:tcPr>
          <w:p w14:paraId="509D71E2" w14:textId="530E4CB0" w:rsidR="004061AE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16 mei</w:t>
            </w:r>
          </w:p>
        </w:tc>
        <w:tc>
          <w:tcPr>
            <w:tcW w:w="4404" w:type="dxa"/>
          </w:tcPr>
          <w:p w14:paraId="0FF42D74" w14:textId="1BD42683" w:rsidR="004061AE" w:rsidRDefault="00604787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Visie van </w:t>
            </w:r>
            <w:r w:rsidR="00DD4E67">
              <w:rPr>
                <w:rFonts w:ascii="Arial" w:eastAsia="Helvetica" w:hAnsi="Arial" w:cs="Arial"/>
                <w:sz w:val="20"/>
                <w:szCs w:val="20"/>
              </w:rPr>
              <w:t>Onderwijsgroep Noord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A71E3E">
              <w:rPr>
                <w:rFonts w:ascii="Arial" w:eastAsia="Helvetica" w:hAnsi="Arial" w:cs="Arial"/>
                <w:sz w:val="20"/>
                <w:szCs w:val="20"/>
              </w:rPr>
              <w:t xml:space="preserve">op het begeleiden van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>(</w:t>
            </w:r>
            <w:r w:rsidR="00A71E3E">
              <w:rPr>
                <w:rFonts w:ascii="Arial" w:eastAsia="Helvetica" w:hAnsi="Arial" w:cs="Arial"/>
                <w:sz w:val="20"/>
                <w:szCs w:val="20"/>
              </w:rPr>
              <w:t>nieuw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) personeel. Welke rol heb jij als docentcoach in de schoolontwikkeling als het om strategisch HRM-beleid gaat? </w:t>
            </w:r>
          </w:p>
          <w:p w14:paraId="4D6ADAB0" w14:textId="5F862DF6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99E2BB5" w14:textId="4803A87B" w:rsidR="00C70443" w:rsidRDefault="00C7044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Bijdragen aan de ontwikkeling van de professionele identiteit van collega’s en van jezelf gebruik makend </w:t>
            </w:r>
            <w:r w:rsidR="00223CD6">
              <w:rPr>
                <w:rFonts w:ascii="Arial" w:eastAsia="Helvetica" w:hAnsi="Arial" w:cs="Arial"/>
                <w:sz w:val="20"/>
                <w:szCs w:val="20"/>
              </w:rPr>
              <w:t>van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de inzichten van Manon Ruijters. </w:t>
            </w:r>
          </w:p>
          <w:p w14:paraId="4326D619" w14:textId="5A114029" w:rsidR="00A71E3E" w:rsidRDefault="00A71E3E" w:rsidP="00C70443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8B8B607" w14:textId="715B7BB5" w:rsidR="004061AE" w:rsidRDefault="001B7E48" w:rsidP="00604787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 xml:space="preserve">Bereid een pitch voor en een stukje tekst of iets anders dat op de website van </w:t>
            </w:r>
            <w:r w:rsidR="00DF14B5">
              <w:rPr>
                <w:rFonts w:ascii="Arial" w:eastAsia="Helvetica" w:hAnsi="Arial" w:cs="Arial"/>
                <w:sz w:val="20"/>
                <w:szCs w:val="20"/>
              </w:rPr>
              <w:t xml:space="preserve">de </w:t>
            </w:r>
            <w:r w:rsidR="00FD336E">
              <w:rPr>
                <w:rFonts w:ascii="Arial" w:eastAsia="Helvetica" w:hAnsi="Arial" w:cs="Arial"/>
                <w:sz w:val="20"/>
                <w:szCs w:val="20"/>
              </w:rPr>
              <w:t>onderwijsorganisatie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 geplaatst kan worden</w:t>
            </w:r>
          </w:p>
        </w:tc>
      </w:tr>
      <w:tr w:rsidR="00FC3B2B" w14:paraId="6636BEDC" w14:textId="77777777" w:rsidTr="00FC3B2B">
        <w:tc>
          <w:tcPr>
            <w:tcW w:w="1401" w:type="dxa"/>
          </w:tcPr>
          <w:p w14:paraId="1FAB780C" w14:textId="1D24BE0E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0292C12" w14:textId="72769AD5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Afspraak leergroep</w:t>
            </w:r>
          </w:p>
        </w:tc>
        <w:tc>
          <w:tcPr>
            <w:tcW w:w="2697" w:type="dxa"/>
          </w:tcPr>
          <w:p w14:paraId="4DDB0409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FC3B2B" w14:paraId="1666A77B" w14:textId="77777777" w:rsidTr="00FC3B2B">
        <w:tc>
          <w:tcPr>
            <w:tcW w:w="1401" w:type="dxa"/>
          </w:tcPr>
          <w:p w14:paraId="5D44E5D9" w14:textId="12FEC668" w:rsidR="004061AE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lastRenderedPageBreak/>
              <w:t>6 juni</w:t>
            </w:r>
          </w:p>
        </w:tc>
        <w:tc>
          <w:tcPr>
            <w:tcW w:w="4404" w:type="dxa"/>
          </w:tcPr>
          <w:p w14:paraId="4F271A33" w14:textId="3706FD5B" w:rsidR="00073EA3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Aan de slag met dat wat leeft in de groep rondom coaching en begeleiding</w:t>
            </w:r>
          </w:p>
          <w:p w14:paraId="2A2503B3" w14:textId="77777777" w:rsidR="00073EA3" w:rsidRDefault="00073EA3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32EDEBB" w14:textId="09DFA2E8" w:rsidR="004061A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  <w:r>
              <w:rPr>
                <w:rFonts w:ascii="Arial" w:eastAsia="Helvetica" w:hAnsi="Arial" w:cs="Arial"/>
                <w:sz w:val="20"/>
                <w:szCs w:val="20"/>
              </w:rPr>
              <w:t>Elke deelnemer verzorgt een pitch waarin hij aangeeft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:</w:t>
            </w:r>
            <w:r w:rsidR="00223CD6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>”w</w:t>
            </w:r>
            <w:r>
              <w:rPr>
                <w:rFonts w:ascii="Arial" w:eastAsia="Helvetica" w:hAnsi="Arial" w:cs="Arial"/>
                <w:sz w:val="20"/>
                <w:szCs w:val="20"/>
              </w:rPr>
              <w:t xml:space="preserve">ie ben ik als </w:t>
            </w:r>
            <w:r w:rsidR="00DD4E67">
              <w:rPr>
                <w:rFonts w:ascii="Arial" w:eastAsia="Helvetica" w:hAnsi="Arial" w:cs="Arial"/>
                <w:sz w:val="20"/>
                <w:szCs w:val="20"/>
              </w:rPr>
              <w:t xml:space="preserve">coach </w:t>
            </w:r>
            <w:r>
              <w:rPr>
                <w:rFonts w:ascii="Arial" w:eastAsia="Helvetica" w:hAnsi="Arial" w:cs="Arial"/>
                <w:sz w:val="20"/>
                <w:szCs w:val="20"/>
              </w:rPr>
              <w:t>binnen</w:t>
            </w:r>
            <w:r w:rsidR="003B6DE2">
              <w:rPr>
                <w:rFonts w:ascii="Arial" w:eastAsia="Helvetica" w:hAnsi="Arial" w:cs="Arial"/>
                <w:sz w:val="20"/>
                <w:szCs w:val="20"/>
              </w:rPr>
              <w:t xml:space="preserve"> </w:t>
            </w:r>
            <w:r w:rsidR="00604787">
              <w:rPr>
                <w:rFonts w:ascii="Arial" w:eastAsia="Helvetica" w:hAnsi="Arial" w:cs="Arial"/>
                <w:sz w:val="20"/>
                <w:szCs w:val="20"/>
              </w:rPr>
              <w:t>de onderwijsorganisatie</w:t>
            </w:r>
            <w:r w:rsidR="00223CD6">
              <w:rPr>
                <w:rFonts w:ascii="Arial" w:eastAsia="Helvetica" w:hAnsi="Arial" w:cs="Arial"/>
                <w:sz w:val="20"/>
                <w:szCs w:val="20"/>
              </w:rPr>
              <w:t>”</w:t>
            </w:r>
          </w:p>
          <w:p w14:paraId="28238A7F" w14:textId="77777777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7328D33" w14:textId="54AB6AA5" w:rsidR="00A71E3E" w:rsidRDefault="00A71E3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92E0AF2" w14:textId="77777777" w:rsidR="004061AE" w:rsidRDefault="004061AE" w:rsidP="00C447CB">
            <w:pPr>
              <w:pStyle w:val="Lijstalinea"/>
              <w:spacing w:line="288" w:lineRule="auto"/>
              <w:ind w:left="0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</w:tbl>
    <w:p w14:paraId="3CD6A3CD" w14:textId="37F74523" w:rsidR="005E1C18" w:rsidRPr="00C447CB" w:rsidRDefault="005E1C18" w:rsidP="00C447CB">
      <w:pPr>
        <w:pStyle w:val="Lijstalinea"/>
        <w:spacing w:line="288" w:lineRule="auto"/>
        <w:ind w:left="284"/>
        <w:rPr>
          <w:rFonts w:ascii="Arial" w:eastAsia="Helvetica" w:hAnsi="Arial" w:cs="Arial"/>
          <w:sz w:val="20"/>
          <w:szCs w:val="20"/>
        </w:rPr>
      </w:pPr>
    </w:p>
    <w:p w14:paraId="1FD65752" w14:textId="77777777" w:rsidR="00112DBA" w:rsidRPr="00072900" w:rsidRDefault="00112DBA" w:rsidP="0007290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</w:p>
    <w:sectPr w:rsidR="00112DBA" w:rsidRPr="00072900" w:rsidSect="00C447CB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HBasic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5"/>
    <w:multiLevelType w:val="multilevel"/>
    <w:tmpl w:val="BE9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B13"/>
    <w:multiLevelType w:val="hybridMultilevel"/>
    <w:tmpl w:val="853852F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10A"/>
    <w:multiLevelType w:val="hybridMultilevel"/>
    <w:tmpl w:val="0B54E4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9E1"/>
    <w:multiLevelType w:val="hybridMultilevel"/>
    <w:tmpl w:val="13342D50"/>
    <w:lvl w:ilvl="0" w:tplc="9F58614C">
      <w:start w:val="12"/>
      <w:numFmt w:val="bullet"/>
      <w:lvlText w:val="-"/>
      <w:lvlJc w:val="left"/>
      <w:pPr>
        <w:ind w:left="720" w:hanging="360"/>
      </w:pPr>
      <w:rPr>
        <w:rFonts w:ascii="NHBasic" w:eastAsiaTheme="minorHAnsi" w:hAnsi="NHBasic" w:cs="NHBas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DFB"/>
    <w:multiLevelType w:val="hybridMultilevel"/>
    <w:tmpl w:val="C8363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6197"/>
    <w:multiLevelType w:val="hybridMultilevel"/>
    <w:tmpl w:val="5568FF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1DFB"/>
    <w:multiLevelType w:val="hybridMultilevel"/>
    <w:tmpl w:val="4244A2D4"/>
    <w:lvl w:ilvl="0" w:tplc="998C0E34">
      <w:start w:val="15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75E7"/>
    <w:multiLevelType w:val="hybridMultilevel"/>
    <w:tmpl w:val="9294B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7850"/>
    <w:multiLevelType w:val="hybridMultilevel"/>
    <w:tmpl w:val="CC00A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729F6"/>
    <w:multiLevelType w:val="hybridMultilevel"/>
    <w:tmpl w:val="D4DE095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4A4A"/>
    <w:multiLevelType w:val="hybridMultilevel"/>
    <w:tmpl w:val="7458E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0572E"/>
    <w:multiLevelType w:val="multilevel"/>
    <w:tmpl w:val="917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5159B"/>
    <w:multiLevelType w:val="hybridMultilevel"/>
    <w:tmpl w:val="2766DEA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492D"/>
    <w:multiLevelType w:val="hybridMultilevel"/>
    <w:tmpl w:val="060C5E1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50B2"/>
    <w:multiLevelType w:val="hybridMultilevel"/>
    <w:tmpl w:val="F524EB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06B9"/>
    <w:multiLevelType w:val="hybridMultilevel"/>
    <w:tmpl w:val="0A3038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02593"/>
    <w:multiLevelType w:val="hybridMultilevel"/>
    <w:tmpl w:val="8954E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0B85"/>
    <w:multiLevelType w:val="hybridMultilevel"/>
    <w:tmpl w:val="62F003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B54D8"/>
    <w:multiLevelType w:val="hybridMultilevel"/>
    <w:tmpl w:val="63E82708"/>
    <w:lvl w:ilvl="0" w:tplc="9F58614C">
      <w:start w:val="12"/>
      <w:numFmt w:val="bullet"/>
      <w:lvlText w:val="-"/>
      <w:lvlJc w:val="left"/>
      <w:pPr>
        <w:ind w:left="720" w:hanging="360"/>
      </w:pPr>
      <w:rPr>
        <w:rFonts w:ascii="NHBasic" w:eastAsiaTheme="minorHAnsi" w:hAnsi="NHBasic" w:cs="NHBasic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6170"/>
    <w:multiLevelType w:val="hybridMultilevel"/>
    <w:tmpl w:val="9F9230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EA37B9"/>
    <w:multiLevelType w:val="hybridMultilevel"/>
    <w:tmpl w:val="9E3838F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CB511A"/>
    <w:multiLevelType w:val="hybridMultilevel"/>
    <w:tmpl w:val="155CE8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C6"/>
    <w:rsid w:val="00000F67"/>
    <w:rsid w:val="00050AD0"/>
    <w:rsid w:val="00072900"/>
    <w:rsid w:val="00073EA3"/>
    <w:rsid w:val="0008449A"/>
    <w:rsid w:val="000B0FEA"/>
    <w:rsid w:val="000E008B"/>
    <w:rsid w:val="00112DBA"/>
    <w:rsid w:val="001225A9"/>
    <w:rsid w:val="001931C8"/>
    <w:rsid w:val="00194183"/>
    <w:rsid w:val="001A0DA1"/>
    <w:rsid w:val="001B7E48"/>
    <w:rsid w:val="001F6211"/>
    <w:rsid w:val="002130D4"/>
    <w:rsid w:val="00223CD6"/>
    <w:rsid w:val="0026751D"/>
    <w:rsid w:val="002A0FA1"/>
    <w:rsid w:val="002F531E"/>
    <w:rsid w:val="002F5B44"/>
    <w:rsid w:val="0036600A"/>
    <w:rsid w:val="003678C2"/>
    <w:rsid w:val="003B5447"/>
    <w:rsid w:val="003B6DE2"/>
    <w:rsid w:val="003F46A1"/>
    <w:rsid w:val="004061AE"/>
    <w:rsid w:val="004466C8"/>
    <w:rsid w:val="00466E64"/>
    <w:rsid w:val="004C14ED"/>
    <w:rsid w:val="004D7470"/>
    <w:rsid w:val="00517341"/>
    <w:rsid w:val="005E1C18"/>
    <w:rsid w:val="00604787"/>
    <w:rsid w:val="00606168"/>
    <w:rsid w:val="00622A15"/>
    <w:rsid w:val="00763ABD"/>
    <w:rsid w:val="00763E9A"/>
    <w:rsid w:val="00786370"/>
    <w:rsid w:val="007864D7"/>
    <w:rsid w:val="007F6FC6"/>
    <w:rsid w:val="008039B2"/>
    <w:rsid w:val="008163BA"/>
    <w:rsid w:val="00823710"/>
    <w:rsid w:val="008419D7"/>
    <w:rsid w:val="00875B0F"/>
    <w:rsid w:val="008B4008"/>
    <w:rsid w:val="008C7463"/>
    <w:rsid w:val="008D29FA"/>
    <w:rsid w:val="008E2F35"/>
    <w:rsid w:val="008F3CE7"/>
    <w:rsid w:val="00932E94"/>
    <w:rsid w:val="00983C9F"/>
    <w:rsid w:val="00990E01"/>
    <w:rsid w:val="009F4D8C"/>
    <w:rsid w:val="009F7A5A"/>
    <w:rsid w:val="00A00A22"/>
    <w:rsid w:val="00A71E3E"/>
    <w:rsid w:val="00AA5C48"/>
    <w:rsid w:val="00AB1E30"/>
    <w:rsid w:val="00AB42AA"/>
    <w:rsid w:val="00AB655A"/>
    <w:rsid w:val="00B07178"/>
    <w:rsid w:val="00B109B0"/>
    <w:rsid w:val="00B42ACF"/>
    <w:rsid w:val="00B83A98"/>
    <w:rsid w:val="00BC6E44"/>
    <w:rsid w:val="00BF5C3D"/>
    <w:rsid w:val="00C352FF"/>
    <w:rsid w:val="00C447CB"/>
    <w:rsid w:val="00C70443"/>
    <w:rsid w:val="00C90809"/>
    <w:rsid w:val="00CA3326"/>
    <w:rsid w:val="00D069EE"/>
    <w:rsid w:val="00D11A77"/>
    <w:rsid w:val="00D32B20"/>
    <w:rsid w:val="00D357DE"/>
    <w:rsid w:val="00D56FC4"/>
    <w:rsid w:val="00DD4E67"/>
    <w:rsid w:val="00DF14B5"/>
    <w:rsid w:val="00E10165"/>
    <w:rsid w:val="00E60C86"/>
    <w:rsid w:val="00E941D5"/>
    <w:rsid w:val="00E95E02"/>
    <w:rsid w:val="00EB5370"/>
    <w:rsid w:val="00F27D8A"/>
    <w:rsid w:val="00F332D1"/>
    <w:rsid w:val="00FB0FAD"/>
    <w:rsid w:val="00FC3B2B"/>
    <w:rsid w:val="00FC633F"/>
    <w:rsid w:val="00FD336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A620D"/>
  <w14:defaultImageDpi w14:val="32767"/>
  <w15:docId w15:val="{67A4F9AA-E829-46AA-BA73-259ADF7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B5370"/>
    <w:pPr>
      <w:autoSpaceDE w:val="0"/>
      <w:autoSpaceDN w:val="0"/>
      <w:adjustRightInd w:val="0"/>
    </w:pPr>
    <w:rPr>
      <w:rFonts w:ascii="NHBasic" w:hAnsi="NHBasic" w:cs="NHBasic"/>
      <w:color w:val="000000"/>
    </w:rPr>
  </w:style>
  <w:style w:type="character" w:customStyle="1" w:styleId="A5">
    <w:name w:val="A5"/>
    <w:uiPriority w:val="99"/>
    <w:rsid w:val="00EB5370"/>
    <w:rPr>
      <w:rFonts w:cs="NHBasic"/>
      <w:color w:val="000000"/>
      <w:sz w:val="19"/>
      <w:szCs w:val="19"/>
    </w:rPr>
  </w:style>
  <w:style w:type="paragraph" w:styleId="Lijstalinea">
    <w:name w:val="List Paragraph"/>
    <w:basedOn w:val="Standaard"/>
    <w:uiPriority w:val="34"/>
    <w:qFormat/>
    <w:rsid w:val="00EB537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112DB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2DB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112DBA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FC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FC4"/>
    <w:rPr>
      <w:rFonts w:ascii="Segoe UI" w:hAnsi="Segoe UI" w:cs="Segoe UI"/>
      <w:sz w:val="18"/>
      <w:szCs w:val="18"/>
    </w:rPr>
  </w:style>
  <w:style w:type="character" w:customStyle="1" w:styleId="xxapple-converted-space">
    <w:name w:val="x_x_apple-converted-space"/>
    <w:basedOn w:val="Standaardalinea-lettertype"/>
    <w:rsid w:val="00A00A22"/>
  </w:style>
  <w:style w:type="paragraph" w:styleId="Normaalweb">
    <w:name w:val="Normal (Web)"/>
    <w:basedOn w:val="Standaard"/>
    <w:uiPriority w:val="99"/>
    <w:semiHidden/>
    <w:unhideWhenUsed/>
    <w:rsid w:val="00A00A2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A00A22"/>
  </w:style>
  <w:style w:type="table" w:styleId="Tabelraster">
    <w:name w:val="Table Grid"/>
    <w:basedOn w:val="Standaardtabel"/>
    <w:uiPriority w:val="39"/>
    <w:rsid w:val="005E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D747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747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747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747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7470"/>
    <w:rPr>
      <w:b/>
      <w:bCs/>
      <w:sz w:val="20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B6DE2"/>
    <w:rPr>
      <w:rFonts w:ascii="Times New Roman" w:hAnsi="Times New Roman" w:cs="Times New Roman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B6DE2"/>
    <w:rPr>
      <w:rFonts w:ascii="Times New Roman" w:hAnsi="Times New Roman" w:cs="Times New Roman"/>
    </w:rPr>
  </w:style>
  <w:style w:type="paragraph" w:styleId="Revisie">
    <w:name w:val="Revision"/>
    <w:hidden/>
    <w:uiPriority w:val="99"/>
    <w:semiHidden/>
    <w:rsid w:val="003B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3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4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61D452-4F93-C043-8753-C27A71C1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Jong, B.A. de</cp:lastModifiedBy>
  <cp:revision>3</cp:revision>
  <cp:lastPrinted>2018-04-24T06:06:00Z</cp:lastPrinted>
  <dcterms:created xsi:type="dcterms:W3CDTF">2018-12-05T13:31:00Z</dcterms:created>
  <dcterms:modified xsi:type="dcterms:W3CDTF">2018-12-05T13:33:00Z</dcterms:modified>
</cp:coreProperties>
</file>